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26" w:rsidRDefault="003127C1" w:rsidP="003127C1">
      <w:pPr>
        <w:jc w:val="center"/>
        <w:rPr>
          <w:b/>
        </w:rPr>
      </w:pPr>
      <w:r>
        <w:rPr>
          <w:b/>
        </w:rPr>
        <w:t>Patient and Family Advisory Board (PFAB) Meeting</w:t>
      </w:r>
    </w:p>
    <w:p w:rsidR="003127C1" w:rsidRDefault="003127C1" w:rsidP="003127C1">
      <w:pPr>
        <w:jc w:val="center"/>
      </w:pPr>
      <w:r>
        <w:rPr>
          <w:b/>
        </w:rPr>
        <w:t>August 1, 2019</w:t>
      </w:r>
    </w:p>
    <w:p w:rsidR="003127C1" w:rsidRPr="003127C1" w:rsidRDefault="003127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7C1" w:rsidRPr="003127C1" w:rsidTr="004D6A30">
        <w:tc>
          <w:tcPr>
            <w:tcW w:w="9350" w:type="dxa"/>
            <w:gridSpan w:val="2"/>
          </w:tcPr>
          <w:p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3127C1" w:rsidTr="003127C1">
        <w:tc>
          <w:tcPr>
            <w:tcW w:w="4675" w:type="dxa"/>
          </w:tcPr>
          <w:p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:rsidR="003127C1" w:rsidRDefault="00833C85">
            <w:r>
              <w:t>August 1, 2019</w:t>
            </w:r>
          </w:p>
        </w:tc>
      </w:tr>
      <w:tr w:rsidR="003127C1" w:rsidTr="003127C1">
        <w:tc>
          <w:tcPr>
            <w:tcW w:w="4675" w:type="dxa"/>
          </w:tcPr>
          <w:p w:rsidR="003127C1" w:rsidRPr="003127C1" w:rsidRDefault="00833C85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:rsidR="003127C1" w:rsidRDefault="00B251A5">
            <w:r>
              <w:t xml:space="preserve">Heather Simpson, MSW, Wanda Nichols, RN, and Jen </w:t>
            </w:r>
            <w:proofErr w:type="spellStart"/>
            <w:r>
              <w:t>Hillan</w:t>
            </w:r>
            <w:proofErr w:type="spellEnd"/>
            <w:r>
              <w:t>, MSH</w:t>
            </w:r>
          </w:p>
        </w:tc>
      </w:tr>
      <w:tr w:rsidR="003127C1" w:rsidTr="003127C1">
        <w:tc>
          <w:tcPr>
            <w:tcW w:w="4675" w:type="dxa"/>
          </w:tcPr>
          <w:p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:rsidR="003127C1" w:rsidRDefault="00B251A5">
            <w:r>
              <w:t>1.Introduction to Patient/Family Advisory Council</w:t>
            </w:r>
          </w:p>
          <w:p w:rsidR="00B251A5" w:rsidRDefault="00B251A5">
            <w:r>
              <w:t>2. CF Advisory council- Why we are doing this</w:t>
            </w:r>
          </w:p>
          <w:p w:rsidR="00B251A5" w:rsidRDefault="00B251A5">
            <w:r>
              <w:t>3.Collaborate on ideas for the future</w:t>
            </w:r>
          </w:p>
          <w:p w:rsidR="00B251A5" w:rsidRDefault="00B251A5">
            <w:r>
              <w:t>4.Logistics-Next Meeting/Feedback</w:t>
            </w:r>
          </w:p>
          <w:p w:rsidR="00B251A5" w:rsidRDefault="00B251A5">
            <w:r>
              <w:t>5. Health Literacy-Communication</w:t>
            </w:r>
          </w:p>
          <w:p w:rsidR="00B251A5" w:rsidRDefault="00B251A5">
            <w:r>
              <w:t>6.Possible future QI Programs</w:t>
            </w:r>
          </w:p>
          <w:p w:rsidR="00B251A5" w:rsidRDefault="00B251A5">
            <w:r>
              <w:t>7.Mentoring Program</w:t>
            </w:r>
          </w:p>
          <w:p w:rsidR="00833C85" w:rsidRDefault="00833C85">
            <w:r>
              <w:t>8. Other Suggestions</w:t>
            </w:r>
          </w:p>
        </w:tc>
      </w:tr>
    </w:tbl>
    <w:p w:rsidR="003127C1" w:rsidRDefault="003127C1"/>
    <w:tbl>
      <w:tblPr>
        <w:tblStyle w:val="TableGrid"/>
        <w:tblW w:w="10410" w:type="dxa"/>
        <w:tblInd w:w="-530" w:type="dxa"/>
        <w:tblLook w:val="04A0" w:firstRow="1" w:lastRow="0" w:firstColumn="1" w:lastColumn="0" w:noHBand="0" w:noVBand="1"/>
      </w:tblPr>
      <w:tblGrid>
        <w:gridCol w:w="3469"/>
        <w:gridCol w:w="3469"/>
        <w:gridCol w:w="3472"/>
      </w:tblGrid>
      <w:tr w:rsidR="003127C1" w:rsidTr="00B251A5">
        <w:trPr>
          <w:trHeight w:val="299"/>
        </w:trPr>
        <w:tc>
          <w:tcPr>
            <w:tcW w:w="3469" w:type="dxa"/>
          </w:tcPr>
          <w:p w:rsidR="003127C1" w:rsidRPr="003127C1" w:rsidRDefault="0016390A" w:rsidP="003127C1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469" w:type="dxa"/>
          </w:tcPr>
          <w:p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3472" w:type="dxa"/>
          </w:tcPr>
          <w:p w:rsidR="003127C1" w:rsidRPr="003127C1" w:rsidRDefault="0016390A" w:rsidP="0016390A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  <w:bookmarkStart w:id="0" w:name="_GoBack"/>
            <w:bookmarkEnd w:id="0"/>
          </w:p>
        </w:tc>
      </w:tr>
      <w:tr w:rsidR="003127C1" w:rsidTr="00B251A5">
        <w:trPr>
          <w:trHeight w:val="958"/>
        </w:trPr>
        <w:tc>
          <w:tcPr>
            <w:tcW w:w="3469" w:type="dxa"/>
          </w:tcPr>
          <w:p w:rsidR="00B251A5" w:rsidRDefault="00B251A5" w:rsidP="00B251A5">
            <w:r>
              <w:t>1.Introduction to Patient/Family Advisory Council</w:t>
            </w:r>
          </w:p>
          <w:p w:rsidR="003127C1" w:rsidRDefault="003127C1"/>
        </w:tc>
        <w:tc>
          <w:tcPr>
            <w:tcW w:w="3469" w:type="dxa"/>
          </w:tcPr>
          <w:p w:rsidR="003127C1" w:rsidRDefault="00B251A5">
            <w:r>
              <w:t>Exchanged greetings and explained the purpose of the PFAB, particularly at UF Health.</w:t>
            </w:r>
          </w:p>
        </w:tc>
        <w:tc>
          <w:tcPr>
            <w:tcW w:w="3472" w:type="dxa"/>
          </w:tcPr>
          <w:p w:rsidR="003127C1" w:rsidRDefault="00B251A5">
            <w:r>
              <w:t>N/A</w:t>
            </w:r>
          </w:p>
        </w:tc>
      </w:tr>
      <w:tr w:rsidR="003127C1" w:rsidTr="00B251A5">
        <w:trPr>
          <w:trHeight w:val="1015"/>
        </w:trPr>
        <w:tc>
          <w:tcPr>
            <w:tcW w:w="3469" w:type="dxa"/>
          </w:tcPr>
          <w:p w:rsidR="00B251A5" w:rsidRDefault="00B251A5" w:rsidP="00B251A5">
            <w:r>
              <w:t>2. CF Advisory council- Why we are doing this</w:t>
            </w:r>
          </w:p>
          <w:p w:rsidR="003127C1" w:rsidRDefault="003127C1"/>
        </w:tc>
        <w:tc>
          <w:tcPr>
            <w:tcW w:w="3469" w:type="dxa"/>
          </w:tcPr>
          <w:p w:rsidR="003127C1" w:rsidRDefault="00B251A5">
            <w:r>
              <w:t xml:space="preserve">Spoke with CF patients as to what they would like to get out of CFAB in the future, why they decided to join meeting. </w:t>
            </w:r>
          </w:p>
        </w:tc>
        <w:tc>
          <w:tcPr>
            <w:tcW w:w="3472" w:type="dxa"/>
          </w:tcPr>
          <w:p w:rsidR="003127C1" w:rsidRDefault="00B251A5">
            <w:r>
              <w:t>Focus will be more on it being a means for patients and families to share experiences so as to improve experiences and have an overall better level of care, as well as providers and Pts/Families partnering and working together, empowerment and advocacy and providing information to helpful resources.</w:t>
            </w:r>
          </w:p>
        </w:tc>
      </w:tr>
      <w:tr w:rsidR="003127C1" w:rsidTr="00B251A5">
        <w:trPr>
          <w:trHeight w:val="958"/>
        </w:trPr>
        <w:tc>
          <w:tcPr>
            <w:tcW w:w="3469" w:type="dxa"/>
          </w:tcPr>
          <w:p w:rsidR="00F13AD1" w:rsidRDefault="00F13AD1" w:rsidP="00F13AD1">
            <w:r>
              <w:t>3.Collaborate on ideas for the future</w:t>
            </w:r>
          </w:p>
          <w:p w:rsidR="003127C1" w:rsidRDefault="003127C1"/>
        </w:tc>
        <w:tc>
          <w:tcPr>
            <w:tcW w:w="3469" w:type="dxa"/>
          </w:tcPr>
          <w:p w:rsidR="003127C1" w:rsidRDefault="00F13AD1">
            <w:r>
              <w:t xml:space="preserve">Discussed future mentorship program possibilities (detailed below) and the ideas of future separate </w:t>
            </w:r>
            <w:proofErr w:type="spellStart"/>
            <w:r>
              <w:t>pt</w:t>
            </w:r>
            <w:proofErr w:type="spellEnd"/>
            <w:r>
              <w:t xml:space="preserve"> forum, utilizing P</w:t>
            </w:r>
            <w:r w:rsidR="00D32805">
              <w:t xml:space="preserve">FAB as a possible jumping point among other suggested ideas for future. </w:t>
            </w:r>
          </w:p>
        </w:tc>
        <w:tc>
          <w:tcPr>
            <w:tcW w:w="3472" w:type="dxa"/>
          </w:tcPr>
          <w:p w:rsidR="003127C1" w:rsidRDefault="00D32805">
            <w:r>
              <w:t xml:space="preserve">Future possible action plans for discussed ideas detailed below. </w:t>
            </w:r>
          </w:p>
        </w:tc>
      </w:tr>
      <w:tr w:rsidR="00F13AD1" w:rsidTr="00B251A5">
        <w:trPr>
          <w:trHeight w:val="958"/>
        </w:trPr>
        <w:tc>
          <w:tcPr>
            <w:tcW w:w="3469" w:type="dxa"/>
          </w:tcPr>
          <w:p w:rsidR="00F13AD1" w:rsidRDefault="00F13AD1" w:rsidP="00F13AD1">
            <w:r>
              <w:t>4.Logistics-Next Meeting/Feedback</w:t>
            </w:r>
          </w:p>
          <w:p w:rsidR="00F13AD1" w:rsidRDefault="00F13AD1" w:rsidP="00F13AD1"/>
        </w:tc>
        <w:tc>
          <w:tcPr>
            <w:tcW w:w="3469" w:type="dxa"/>
          </w:tcPr>
          <w:p w:rsidR="00F13AD1" w:rsidRDefault="00F13AD1">
            <w:r>
              <w:t xml:space="preserve">Discussed how frequently to hold PFAB meetings (typically meet 9x a year) initially and then later on in the future once more established. Settled on future meeting date. </w:t>
            </w:r>
          </w:p>
          <w:p w:rsidR="00F13AD1" w:rsidRDefault="00F13AD1">
            <w:r>
              <w:t xml:space="preserve">Discussed future guidelines for patient membership. </w:t>
            </w:r>
          </w:p>
        </w:tc>
        <w:tc>
          <w:tcPr>
            <w:tcW w:w="3472" w:type="dxa"/>
          </w:tcPr>
          <w:p w:rsidR="00F13AD1" w:rsidRDefault="00F13AD1">
            <w:pPr>
              <w:rPr>
                <w:i/>
              </w:rPr>
            </w:pPr>
            <w:r>
              <w:t>Meetings will be held on the first Thursday of the month-</w:t>
            </w:r>
            <w:r w:rsidRPr="00F13AD1">
              <w:rPr>
                <w:i/>
              </w:rPr>
              <w:t>Next Meeting</w:t>
            </w:r>
            <w:r>
              <w:rPr>
                <w:i/>
              </w:rPr>
              <w:t xml:space="preserve"> tentatively scheduled</w:t>
            </w:r>
            <w:r w:rsidRPr="00F13AD1">
              <w:rPr>
                <w:i/>
              </w:rPr>
              <w:t>: September 5,2019 @12pm</w:t>
            </w:r>
          </w:p>
          <w:p w:rsidR="00F13AD1" w:rsidRPr="00F13AD1" w:rsidRDefault="00F13AD1" w:rsidP="00F13AD1">
            <w:r>
              <w:t xml:space="preserve">Pts agreed that any CF </w:t>
            </w:r>
            <w:proofErr w:type="spellStart"/>
            <w:r>
              <w:t>pt</w:t>
            </w:r>
            <w:proofErr w:type="spellEnd"/>
            <w:r>
              <w:t xml:space="preserve"> should be allowed to join meetings periodically when they are available, but to please come to meetings with possible ideas/solutions for any concerns they may be sharing with board. </w:t>
            </w:r>
          </w:p>
        </w:tc>
      </w:tr>
      <w:tr w:rsidR="00F13AD1" w:rsidTr="00B251A5">
        <w:trPr>
          <w:trHeight w:val="958"/>
        </w:trPr>
        <w:tc>
          <w:tcPr>
            <w:tcW w:w="3469" w:type="dxa"/>
          </w:tcPr>
          <w:p w:rsidR="00F13AD1" w:rsidRDefault="00F13AD1" w:rsidP="00F13AD1">
            <w:r>
              <w:lastRenderedPageBreak/>
              <w:t>5. Health Literacy-Communication</w:t>
            </w:r>
          </w:p>
          <w:p w:rsidR="00F13AD1" w:rsidRDefault="00F13AD1" w:rsidP="00F13AD1"/>
        </w:tc>
        <w:tc>
          <w:tcPr>
            <w:tcW w:w="3469" w:type="dxa"/>
          </w:tcPr>
          <w:p w:rsidR="00F13AD1" w:rsidRDefault="00F13AD1">
            <w:r>
              <w:t>Discussed the topic</w:t>
            </w:r>
            <w:r w:rsidR="00833C85">
              <w:t>s</w:t>
            </w:r>
            <w:r>
              <w:t xml:space="preserve"> of whether providers are providing clear communication and ways to improve patients’ understanding</w:t>
            </w:r>
            <w:r w:rsidR="00833C85">
              <w:t xml:space="preserve"> as well as health literacy</w:t>
            </w:r>
            <w:r>
              <w:t>.</w:t>
            </w:r>
            <w:r w:rsidR="00833C85">
              <w:t xml:space="preserve"> </w:t>
            </w:r>
          </w:p>
          <w:p w:rsidR="00833C85" w:rsidRDefault="00833C85">
            <w:r>
              <w:t>Touched on how it takes both the patients and the providers having more proactive attitudes during communication so as to make certain there is no miscommunication/confusion for both patients and their families at clinic visits.</w:t>
            </w:r>
          </w:p>
        </w:tc>
        <w:tc>
          <w:tcPr>
            <w:tcW w:w="3472" w:type="dxa"/>
          </w:tcPr>
          <w:p w:rsidR="00F13AD1" w:rsidRDefault="00833C85">
            <w:r>
              <w:t xml:space="preserve">Possible use of </w:t>
            </w:r>
            <w:proofErr w:type="spellStart"/>
            <w:r>
              <w:t>Teachback</w:t>
            </w:r>
            <w:proofErr w:type="spellEnd"/>
            <w:r>
              <w:t xml:space="preserve"> in the future. </w:t>
            </w:r>
          </w:p>
          <w:p w:rsidR="00833C85" w:rsidRDefault="00833C85">
            <w:r>
              <w:t>Possibility of encouraging providers to hold back from continuing with explanations until they feel that patients (and others in room with patients) have a clear understanding as to the information being communicated to them.</w:t>
            </w:r>
          </w:p>
        </w:tc>
      </w:tr>
      <w:tr w:rsidR="00F13AD1" w:rsidTr="00B251A5">
        <w:trPr>
          <w:trHeight w:val="958"/>
        </w:trPr>
        <w:tc>
          <w:tcPr>
            <w:tcW w:w="3469" w:type="dxa"/>
          </w:tcPr>
          <w:p w:rsidR="00833C85" w:rsidRDefault="00833C85" w:rsidP="00833C85">
            <w:r>
              <w:t>6.Possible future QI Programs</w:t>
            </w:r>
          </w:p>
          <w:p w:rsidR="00F13AD1" w:rsidRDefault="00F13AD1" w:rsidP="00F13AD1"/>
        </w:tc>
        <w:tc>
          <w:tcPr>
            <w:tcW w:w="3469" w:type="dxa"/>
          </w:tcPr>
          <w:p w:rsidR="00F13AD1" w:rsidRDefault="00833C85">
            <w:r>
              <w:t xml:space="preserve">Spoke of utilizing patient/family satisfaction surveys for QI programs, as well as how to promote PFAB meetings in the future and of popularity of/ possible changes involving Newsletter. </w:t>
            </w:r>
          </w:p>
        </w:tc>
        <w:tc>
          <w:tcPr>
            <w:tcW w:w="3472" w:type="dxa"/>
          </w:tcPr>
          <w:p w:rsidR="00F13AD1" w:rsidRDefault="00833C85" w:rsidP="00833C85">
            <w:r>
              <w:t xml:space="preserve">Encouraged patients to share news of next PFAB meeting on social media and through word of mouth with the CF community. Talks of posting dates of PFAB on </w:t>
            </w:r>
            <w:proofErr w:type="spellStart"/>
            <w:r>
              <w:t>MyChart</w:t>
            </w:r>
            <w:proofErr w:type="spellEnd"/>
            <w:r>
              <w:t xml:space="preserve"> as well as on Newsletter and adding resources such as COMPASS to Newsletter in the future.</w:t>
            </w:r>
          </w:p>
        </w:tc>
      </w:tr>
      <w:tr w:rsidR="00833C85" w:rsidTr="00B251A5">
        <w:trPr>
          <w:trHeight w:val="958"/>
        </w:trPr>
        <w:tc>
          <w:tcPr>
            <w:tcW w:w="3469" w:type="dxa"/>
          </w:tcPr>
          <w:p w:rsidR="00833C85" w:rsidRDefault="00833C85" w:rsidP="00833C85">
            <w:r>
              <w:t>7.Mentoring Program</w:t>
            </w:r>
          </w:p>
        </w:tc>
        <w:tc>
          <w:tcPr>
            <w:tcW w:w="3469" w:type="dxa"/>
          </w:tcPr>
          <w:p w:rsidR="00833C85" w:rsidRDefault="00D32805">
            <w:r>
              <w:t xml:space="preserve">Spoke of need among CF patients for a means of receiving advice/help from other CF patients with prior experience with similar situations and backgrounds, having an outlet and support system where CF patients can communicate and help each other. </w:t>
            </w:r>
          </w:p>
        </w:tc>
        <w:tc>
          <w:tcPr>
            <w:tcW w:w="3472" w:type="dxa"/>
          </w:tcPr>
          <w:p w:rsidR="00833C85" w:rsidRDefault="00D32805" w:rsidP="00833C85">
            <w:r w:rsidRPr="00D32805">
              <w:t>Will look into tapping into/getting info on CF Mentorship program so as to provide mentorship/support to patients in a more official capacity.</w:t>
            </w:r>
          </w:p>
        </w:tc>
      </w:tr>
      <w:tr w:rsidR="00F13AD1" w:rsidTr="00B251A5">
        <w:trPr>
          <w:trHeight w:val="958"/>
        </w:trPr>
        <w:tc>
          <w:tcPr>
            <w:tcW w:w="3469" w:type="dxa"/>
          </w:tcPr>
          <w:p w:rsidR="00F13AD1" w:rsidRDefault="00D32805" w:rsidP="00F13AD1">
            <w:r>
              <w:t>8. Other Suggestions</w:t>
            </w:r>
          </w:p>
        </w:tc>
        <w:tc>
          <w:tcPr>
            <w:tcW w:w="3469" w:type="dxa"/>
          </w:tcPr>
          <w:p w:rsidR="00F13AD1" w:rsidRDefault="00D32805">
            <w:r>
              <w:t xml:space="preserve">Discussed pts’ past inpatient problems in detail such as nurses having a lack of knowledge when it comes to CF specific areas such as feeding tubes and accessing ports. </w:t>
            </w:r>
          </w:p>
        </w:tc>
        <w:tc>
          <w:tcPr>
            <w:tcW w:w="3472" w:type="dxa"/>
          </w:tcPr>
          <w:p w:rsidR="00F13AD1" w:rsidRDefault="00D32805">
            <w:r>
              <w:t xml:space="preserve">Agreed to look more into this in the coming future to see if there are possible ways of improving inpatient quality of care. </w:t>
            </w:r>
          </w:p>
        </w:tc>
      </w:tr>
    </w:tbl>
    <w:p w:rsidR="000E38B7" w:rsidRDefault="000E38B7"/>
    <w:sectPr w:rsidR="000E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6D28"/>
    <w:multiLevelType w:val="hybridMultilevel"/>
    <w:tmpl w:val="CF56B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6"/>
    <w:rsid w:val="000E38B7"/>
    <w:rsid w:val="0016390A"/>
    <w:rsid w:val="003127C1"/>
    <w:rsid w:val="00833C85"/>
    <w:rsid w:val="00A52A26"/>
    <w:rsid w:val="00B251A5"/>
    <w:rsid w:val="00D32805"/>
    <w:rsid w:val="00F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6851"/>
  <w15:chartTrackingRefBased/>
  <w15:docId w15:val="{51645467-F94C-4B3B-96A1-2AE6E75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C1"/>
    <w:pPr>
      <w:ind w:left="720"/>
      <w:contextualSpacing/>
    </w:pPr>
  </w:style>
  <w:style w:type="table" w:styleId="TableGrid">
    <w:name w:val="Table Grid"/>
    <w:basedOn w:val="TableNormal"/>
    <w:uiPriority w:val="39"/>
    <w:rsid w:val="0031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Garcia</dc:creator>
  <cp:keywords/>
  <dc:description/>
  <cp:lastModifiedBy>Garcia,Yasmin</cp:lastModifiedBy>
  <cp:revision>3</cp:revision>
  <dcterms:created xsi:type="dcterms:W3CDTF">2019-08-01T17:46:00Z</dcterms:created>
  <dcterms:modified xsi:type="dcterms:W3CDTF">2019-08-01T18:47:00Z</dcterms:modified>
</cp:coreProperties>
</file>